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741" w:rsidRPr="009C2741" w:rsidRDefault="009C2741" w:rsidP="009C2741">
      <w:pPr>
        <w:spacing w:line="360" w:lineRule="auto"/>
        <w:jc w:val="center"/>
        <w:rPr>
          <w:rFonts w:ascii="Times" w:hAnsi="Times" w:cs="Arial"/>
          <w:b/>
          <w:sz w:val="24"/>
          <w:lang w:eastAsia="fr-FR"/>
        </w:rPr>
      </w:pPr>
      <w:r w:rsidRPr="009C2741">
        <w:rPr>
          <w:rFonts w:ascii="Times" w:hAnsi="Times" w:cs="Arial"/>
          <w:b/>
          <w:i/>
          <w:sz w:val="24"/>
          <w:lang w:eastAsia="fr-FR"/>
        </w:rPr>
        <w:t>Léviathan</w:t>
      </w:r>
      <w:r w:rsidRPr="009C2741">
        <w:rPr>
          <w:rFonts w:ascii="Times" w:hAnsi="Times" w:cs="Arial"/>
          <w:b/>
          <w:sz w:val="24"/>
          <w:lang w:eastAsia="fr-FR"/>
        </w:rPr>
        <w:t>, 1651, Thomas Hobbes</w:t>
      </w:r>
    </w:p>
    <w:p w:rsidR="009C2741" w:rsidRPr="009C2741" w:rsidRDefault="009C2741" w:rsidP="009C2741">
      <w:pPr>
        <w:spacing w:line="360" w:lineRule="auto"/>
        <w:jc w:val="both"/>
        <w:rPr>
          <w:rFonts w:ascii="Times" w:hAnsi="Times" w:cs="Arial"/>
          <w:sz w:val="24"/>
          <w:lang w:eastAsia="fr-FR"/>
        </w:rPr>
      </w:pPr>
    </w:p>
    <w:p w:rsidR="009C2741" w:rsidRPr="009C2741" w:rsidRDefault="009C2741" w:rsidP="009C2741">
      <w:pPr>
        <w:spacing w:line="360" w:lineRule="auto"/>
        <w:jc w:val="both"/>
        <w:rPr>
          <w:rFonts w:ascii="Times" w:hAnsi="Times" w:cs="Arial"/>
          <w:sz w:val="24"/>
          <w:lang w:eastAsia="fr-FR"/>
        </w:rPr>
      </w:pPr>
      <w:r w:rsidRPr="009C2741">
        <w:rPr>
          <w:rFonts w:ascii="Times" w:hAnsi="Times" w:cs="Arial"/>
          <w:sz w:val="24"/>
          <w:lang w:eastAsia="fr-FR"/>
        </w:rPr>
        <w:t> </w:t>
      </w:r>
      <w:r>
        <w:rPr>
          <w:rFonts w:ascii="Times" w:hAnsi="Times" w:cs="Arial"/>
          <w:sz w:val="24"/>
          <w:lang w:eastAsia="fr-FR"/>
        </w:rPr>
        <w:tab/>
      </w:r>
      <w:r w:rsidRPr="009C2741">
        <w:rPr>
          <w:rFonts w:ascii="Times" w:hAnsi="Times" w:cs="Arial"/>
          <w:sz w:val="24"/>
          <w:lang w:eastAsia="fr-FR"/>
        </w:rPr>
        <w:t xml:space="preserve">Aussi longtemps que les hommes vivent sans un pouvoir commun qui les tienne tous en respect, ils sont dans cette condition qui se nomme guerre, et cette guerre est guerre de chacun contre chacun. Car la guerre ne consiste pas seulement dans la bataille et dans les combats effectifs, mais dans un espace de temps où la volonté de s'affronter en des batailles est suffisamment avérée: on doit par conséquent tenir compte, relativement à la nature de la guerre, de la notion de durée, comme on en tient compte relativement à la nature du temps qu'il fait. De même en effet que la nature du mauvais temps ne réside pas dans une ou deux averses, mais dans une tendance qui va dans ce sens, pendant un grand nombre de jours consécutifs, de même la nature de la guerre ne réside pas dans un combat effectif, mais dans une disposition avérée, allant dans ce sens, aussi longtemps qu'il n'y a pas assurance du contraire. Tout autre temps se nomme </w:t>
      </w:r>
      <w:r w:rsidRPr="009C2741">
        <w:rPr>
          <w:rFonts w:ascii="Times" w:hAnsi="Times" w:cs="Arial"/>
          <w:iCs/>
          <w:sz w:val="24"/>
          <w:lang w:eastAsia="fr-FR"/>
        </w:rPr>
        <w:t>Paix</w:t>
      </w:r>
      <w:r w:rsidRPr="009C2741">
        <w:rPr>
          <w:rFonts w:ascii="Times" w:hAnsi="Times" w:cs="Arial"/>
          <w:sz w:val="24"/>
          <w:lang w:eastAsia="fr-FR"/>
        </w:rPr>
        <w:t>.</w:t>
      </w:r>
    </w:p>
    <w:p w:rsidR="009C2741" w:rsidRPr="009C2741" w:rsidRDefault="009C2741" w:rsidP="009C2741">
      <w:pPr>
        <w:spacing w:line="360" w:lineRule="auto"/>
        <w:jc w:val="both"/>
        <w:rPr>
          <w:rFonts w:ascii="Times" w:hAnsi="Times" w:cs="Arial"/>
          <w:sz w:val="24"/>
          <w:lang w:eastAsia="fr-FR"/>
        </w:rPr>
      </w:pPr>
      <w:r w:rsidRPr="009C2741">
        <w:rPr>
          <w:rFonts w:ascii="Times" w:hAnsi="Times" w:cs="Arial"/>
          <w:sz w:val="24"/>
          <w:lang w:eastAsia="fr-FR"/>
        </w:rPr>
        <w:t>         (...) Il peut sembler étrange à celui qui n'a pas bien pesé ces choses que la nature puisse ainsi dissocier les hommes et les rendre enclins à s'attaquer et à se détruire les uns les autres: c'est pourquoi peut-être, incrédule à l'égard de cette inférence tirée des passions, cet homme désirera la voir confirmée par l'expérience. Aussi, faisant un retour sur lui-même, alors que partant en voyage il s'arme et cherche à être bien accompagné, qu'allant se coucher il verrouille ses portes, que dans sa maison même il ferme ses coffres à clef, et tout cela sachant qu'il existe des lois et des fonctionnaires publics armés pour venger tous les torts qui peuvent lui être faits: qu'il se demande quelle opinion il a de ses compatriotes quand il voyage armé, de ses concitoyens quand il verrouille ses portes, de ses enfants et de ses domestiques quand il ferme ses coffres à clef. N'incrimine-t-il pas l'humanité par ses actes autant que je le fais par mes paroles? Mais ni lui, ni moi n'incriminons la nature humaine en cela. Les désirs et les autres passions de l'homme ne sont pas en eux-mêmes des péchés. Pas davantage ne le sont les actions qui procèdent de ces passions tant que les hommes ne connaissent pas de loi qui les interdise; et il ne peuvent connaître de loi tant qu'il n'en a pas été fait; or aucune loi ne peut être faite tant que les hommes ne se sont pas entendus sur la personne qui doit la faire.</w:t>
      </w:r>
    </w:p>
    <w:p w:rsidR="00F642A4" w:rsidRPr="009C2741" w:rsidRDefault="009C2741">
      <w:pPr>
        <w:rPr>
          <w:rFonts w:ascii="Times" w:hAnsi="Times"/>
          <w:sz w:val="24"/>
        </w:rPr>
      </w:pPr>
    </w:p>
    <w:sectPr w:rsidR="00F642A4" w:rsidRPr="009C2741" w:rsidSect="00F642A4">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9C2741"/>
    <w:rsid w:val="009C2741"/>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741"/>
    <w:rPr>
      <w:rFonts w:ascii="Arial" w:eastAsia="Times New Roman" w:hAnsi="Arial" w:cs="Times"/>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2019-03-07T10:06:00Z</dcterms:created>
  <dcterms:modified xsi:type="dcterms:W3CDTF">2019-03-07T10:07:00Z</dcterms:modified>
</cp:coreProperties>
</file>